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5FB" w:rsidRDefault="009A6A77" w:rsidP="00A3444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4441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BA79EC" w:rsidRPr="00A34441" w:rsidRDefault="00BA79EC" w:rsidP="00A3444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8750B" w:rsidRPr="00A34441" w:rsidRDefault="009A6A77" w:rsidP="00A3444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6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группы вопросов, находящихся в компетенции общего собрания</w:t>
      </w:r>
    </w:p>
    <w:p w:rsidR="009A6A77" w:rsidRPr="00A34441" w:rsidRDefault="009A6A77" w:rsidP="00A3444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A7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7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ст. 44 ЖК РФ</w:t>
        </w:r>
      </w:hyperlink>
      <w:r w:rsidR="0048750B" w:rsidRPr="00A344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A6A77" w:rsidRPr="00A34441" w:rsidRDefault="0048750B" w:rsidP="00A34441">
      <w:pPr>
        <w:shd w:val="clear" w:color="auto" w:fill="FFFFFF"/>
        <w:spacing w:after="0" w:line="360" w:lineRule="auto"/>
        <w:ind w:left="-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4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9A6A77" w:rsidRPr="00A34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МКД</w:t>
      </w:r>
    </w:p>
    <w:p w:rsidR="00AA367E" w:rsidRPr="00AA367E" w:rsidRDefault="00AA367E" w:rsidP="00A34441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67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избрание совета МКД из числа собственников помещений (</w:t>
      </w:r>
      <w:hyperlink r:id="rId8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ч. 1 ст. 161.1 ЖК РФ</w:t>
        </w:r>
      </w:hyperlink>
      <w:r w:rsidRPr="00AA367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A367E" w:rsidRPr="00AA367E" w:rsidRDefault="00AA367E" w:rsidP="00A34441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67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количества членов совета МКД (</w:t>
      </w:r>
      <w:hyperlink r:id="rId9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ч. 4 ст. 161.1 ЖК РФ</w:t>
        </w:r>
      </w:hyperlink>
      <w:r w:rsidRPr="00AA367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A367E" w:rsidRPr="00AA367E" w:rsidRDefault="00AA367E" w:rsidP="00A34441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67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избрание председателя совета МКД из числа членов Совета (</w:t>
      </w:r>
      <w:hyperlink r:id="rId10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ч. 6 ст. 161.1 ЖК РФ</w:t>
        </w:r>
      </w:hyperlink>
      <w:r w:rsidRPr="00AA367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A367E" w:rsidRPr="00AA367E" w:rsidRDefault="00AA367E" w:rsidP="00A34441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переизбрание совета МКД (</w:t>
      </w:r>
      <w:hyperlink r:id="rId11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ч. 9 ст. 161.1 ЖК РФ</w:t>
        </w:r>
      </w:hyperlink>
      <w:r w:rsidRPr="00AA367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A367E" w:rsidRPr="00AA367E" w:rsidRDefault="00AA367E" w:rsidP="00A34441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67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срока действия совета МКД (</w:t>
      </w:r>
      <w:hyperlink r:id="rId12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ч. 10 ст. 161.1 ЖК РФ</w:t>
        </w:r>
      </w:hyperlink>
      <w:r w:rsidRPr="00AA367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A367E" w:rsidRPr="00AA367E" w:rsidRDefault="00AA367E" w:rsidP="00A34441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6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досрочное переизбрание совета МКД в случае, ненадлежащего исполнения им обязанностей (</w:t>
      </w:r>
      <w:hyperlink r:id="rId13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ч. 10 ст. 161.1 ЖК РФ</w:t>
        </w:r>
      </w:hyperlink>
      <w:r w:rsidRPr="00AA367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A367E" w:rsidRPr="00AA367E" w:rsidRDefault="00AA367E" w:rsidP="00A34441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67E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выплате вознаграждения членам совета МКД, в том числе председателю совета. Решение должно содержать размер вознаграждения, условия и порядок его выплаты (</w:t>
      </w:r>
      <w:hyperlink r:id="rId14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ч. 8.1 ст. 161 ЖК РФ</w:t>
        </w:r>
      </w:hyperlink>
      <w:r w:rsidRPr="00AA367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A367E" w:rsidRPr="00AA367E" w:rsidRDefault="00AA367E" w:rsidP="00A34441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6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наделение совета МКД полномочиями на принятие решений о текущем ремонте общего имущества дома</w:t>
      </w:r>
      <w:r w:rsidR="007F0C29" w:rsidRPr="00A34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5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(</w:t>
        </w:r>
        <w:proofErr w:type="spellStart"/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пп</w:t>
        </w:r>
        <w:proofErr w:type="spellEnd"/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 4.2 п. 4 ст. 44 ЖК РФ</w:t>
        </w:r>
      </w:hyperlink>
      <w:r w:rsidRPr="00AA367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A367E" w:rsidRPr="00AA367E" w:rsidRDefault="00AA367E" w:rsidP="00A34441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6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наделение председателя совета МКД полномочиями на решение тех вопросов, которые не относятся к компетенции ОСС. В частности, он сможет подписывать акты выполненных работ, принимать работы по текущему ремонту (</w:t>
      </w:r>
      <w:proofErr w:type="spellStart"/>
      <w:r w:rsidR="00637593" w:rsidRPr="00AA367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AA367E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"http://pravo.gov.ru/proxy/ips/?docbody=&amp;nd=102090645&amp;intelsearch=%E6%E8%EB%E8%F9%ED%FB%E9+%EA%EE%E4%E5%EA%F1" </w:instrText>
      </w:r>
      <w:r w:rsidR="00637593" w:rsidRPr="00AA367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A34441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A34441">
        <w:rPr>
          <w:rFonts w:ascii="Times New Roman" w:eastAsia="Times New Roman" w:hAnsi="Times New Roman" w:cs="Times New Roman"/>
          <w:sz w:val="24"/>
          <w:szCs w:val="24"/>
          <w:lang w:eastAsia="ru-RU"/>
        </w:rPr>
        <w:t>. 4.3 п. 4 ст. 44 ЖК РФ</w:t>
      </w:r>
      <w:r w:rsidR="00637593" w:rsidRPr="00AA367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AA367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A367E" w:rsidRPr="009A6A77" w:rsidRDefault="00AA367E" w:rsidP="00A3444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A77" w:rsidRPr="00A34441" w:rsidRDefault="00A15CCF" w:rsidP="00A34441">
      <w:pPr>
        <w:shd w:val="clear" w:color="auto" w:fill="FFFFFF"/>
        <w:spacing w:after="0" w:line="36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A34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6A77" w:rsidRPr="00A34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имущество МКД</w:t>
      </w:r>
    </w:p>
    <w:p w:rsidR="00A15CCF" w:rsidRPr="00A15CCF" w:rsidRDefault="00A15CCF" w:rsidP="00A3444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C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Собственники помещений в МКД вправе совместно принимать решения относительно содержания, управления и использования</w:t>
      </w:r>
      <w:r w:rsidR="00C372F5" w:rsidRPr="00A34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44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имущества</w:t>
      </w:r>
      <w:r w:rsidR="00C372F5" w:rsidRPr="00A34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5CCF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многоквартирном доме:</w:t>
      </w:r>
    </w:p>
    <w:p w:rsidR="00A15CCF" w:rsidRPr="00A15CCF" w:rsidRDefault="00A15CCF" w:rsidP="00A34441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CCF">
        <w:rPr>
          <w:rFonts w:ascii="Times New Roman" w:eastAsia="Times New Roman" w:hAnsi="Times New Roman" w:cs="Times New Roman"/>
          <w:sz w:val="24"/>
          <w:szCs w:val="24"/>
          <w:lang w:eastAsia="ru-RU"/>
        </w:rPr>
        <w:t>о текущем ремонте общего имущества в доме (</w:t>
      </w:r>
      <w:hyperlink r:id="rId16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ч. 4.1 ст. 44 ЖК РФ</w:t>
        </w:r>
      </w:hyperlink>
      <w:r w:rsidRPr="00A15CC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15CCF" w:rsidRPr="00A15CCF" w:rsidRDefault="00A15CCF" w:rsidP="00A34441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C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определении перечня и объёма работ и услуг по содержанию общего имущества дома, о том, на каких условиях будут выполняться работы и оказываться услуги, как они будут финансироваться (</w:t>
      </w:r>
      <w:hyperlink r:id="rId17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ч.ч. 1 и 3 </w:t>
        </w:r>
        <w:proofErr w:type="spellStart"/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</w:t>
        </w:r>
        <w:proofErr w:type="spellEnd"/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162 ЖК РФ</w:t>
        </w:r>
      </w:hyperlink>
      <w:r w:rsidRPr="00A15CC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15CCF" w:rsidRPr="00A15CCF" w:rsidRDefault="00A15CCF" w:rsidP="00A34441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CCF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пределах использования земельного участка, на котором расположен дом, в том числе о введении ограничений пользования (</w:t>
      </w:r>
      <w:hyperlink r:id="rId18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2 ч. 2 ст. 44 ЖК РФ</w:t>
        </w:r>
      </w:hyperlink>
      <w:r w:rsidRPr="00A15CC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15CCF" w:rsidRPr="00A15CCF" w:rsidRDefault="00A15CCF" w:rsidP="00A34441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CCF">
        <w:rPr>
          <w:rFonts w:ascii="Times New Roman" w:eastAsia="Times New Roman" w:hAnsi="Times New Roman" w:cs="Times New Roman"/>
          <w:sz w:val="24"/>
          <w:szCs w:val="24"/>
          <w:lang w:eastAsia="ru-RU"/>
        </w:rPr>
        <w:t>о благоустройстве земельного участка, на котором расположен МКД и который относится к общему имуществу (</w:t>
      </w:r>
      <w:hyperlink r:id="rId19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2.1 ч. 2 ст. 44 ЖК РФ</w:t>
        </w:r>
      </w:hyperlink>
      <w:r w:rsidRPr="00A15CC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15CCF" w:rsidRPr="00A15CCF" w:rsidRDefault="00A15CCF" w:rsidP="00A34441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CCF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реконструкции МКД (</w:t>
      </w:r>
      <w:hyperlink r:id="rId20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1 ч. 2 ст. 44 ЖК РФ</w:t>
        </w:r>
      </w:hyperlink>
      <w:r w:rsidRPr="00A15CC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15CCF" w:rsidRPr="00A15CCF" w:rsidRDefault="00A15CCF" w:rsidP="00A34441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CCF">
        <w:rPr>
          <w:rFonts w:ascii="Times New Roman" w:eastAsia="Times New Roman" w:hAnsi="Times New Roman" w:cs="Times New Roman"/>
          <w:sz w:val="24"/>
          <w:szCs w:val="24"/>
          <w:lang w:eastAsia="ru-RU"/>
        </w:rPr>
        <w:t>о строительстве хозяйственных построек, других зданий, строений, сооружений (</w:t>
      </w:r>
      <w:hyperlink r:id="rId21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п. 1 ч. 2 </w:t>
        </w:r>
        <w:proofErr w:type="spellStart"/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</w:t>
        </w:r>
        <w:proofErr w:type="spellEnd"/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44 ЖК РФ</w:t>
        </w:r>
      </w:hyperlink>
      <w:r w:rsidRPr="00A15CC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15CCF" w:rsidRPr="00A15CCF" w:rsidRDefault="00A15CCF" w:rsidP="00A34441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C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 пользовании общим имуществом иными лицами – например, для того, чтобы установить рекламные конструкции, баннеры и т. п.(</w:t>
      </w:r>
      <w:hyperlink r:id="rId22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3 ч. 2 ст. 44 ЖК РФ</w:t>
        </w:r>
      </w:hyperlink>
      <w:r w:rsidRPr="00A15CC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15CCF" w:rsidRPr="00A15CCF" w:rsidRDefault="00A15CCF" w:rsidP="00A34441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C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условиях аренды общего имущества (</w:t>
      </w:r>
      <w:hyperlink r:id="rId23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3.1 ч. 2 ст. 44 ЖК РФ</w:t>
        </w:r>
      </w:hyperlink>
      <w:r w:rsidRPr="00A15CCF">
        <w:rPr>
          <w:rFonts w:ascii="Times New Roman" w:eastAsia="Times New Roman" w:hAnsi="Times New Roman" w:cs="Times New Roman"/>
          <w:sz w:val="24"/>
          <w:szCs w:val="24"/>
          <w:lang w:eastAsia="ru-RU"/>
        </w:rPr>
        <w:t>) ;</w:t>
      </w:r>
    </w:p>
    <w:p w:rsidR="00A15CCF" w:rsidRPr="00A15CCF" w:rsidRDefault="00A15CCF" w:rsidP="00A34441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C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определении лиц, которые от имени собственников помещений в доме уполномочены заключать договоры на пользование общим имуществом (</w:t>
      </w:r>
      <w:hyperlink r:id="rId24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3.1 ч. 2 ст. 44 ЖК РФ</w:t>
        </w:r>
      </w:hyperlink>
      <w:r w:rsidRPr="00A15CC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15CCF" w:rsidRPr="009A6A77" w:rsidRDefault="00A15CCF" w:rsidP="00A34441">
      <w:pPr>
        <w:shd w:val="clear" w:color="auto" w:fill="FFFFFF"/>
        <w:spacing w:after="0" w:line="36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A77" w:rsidRPr="00A34441" w:rsidRDefault="00C372F5" w:rsidP="00A34441">
      <w:pPr>
        <w:shd w:val="clear" w:color="auto" w:fill="FFFFFF"/>
        <w:spacing w:after="0" w:line="360" w:lineRule="auto"/>
        <w:ind w:left="-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4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hyperlink r:id="rId25" w:history="1">
        <w:r w:rsidR="009A6A77" w:rsidRPr="00A3444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Предоставление коммунальных услуг</w:t>
        </w:r>
      </w:hyperlink>
    </w:p>
    <w:p w:rsidR="00D007AE" w:rsidRPr="00D007AE" w:rsidRDefault="00D007AE" w:rsidP="00A3444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законом от 3.04.2018 № 59-ФЗ </w:t>
      </w:r>
      <w:r w:rsidRPr="00D007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общему собранию собственников помещений в МКД дано право принимать решение, заключать ли собственникам помещений, которые действуют от своего имени, договоры с РСО о предоставлении коммунальных услуг:</w:t>
      </w:r>
    </w:p>
    <w:p w:rsidR="00D007AE" w:rsidRPr="00D007AE" w:rsidRDefault="00D007AE" w:rsidP="00A34441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AE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холодного и горячего водоснабжения;</w:t>
      </w:r>
    </w:p>
    <w:p w:rsidR="00D007AE" w:rsidRPr="00D007AE" w:rsidRDefault="00D007AE" w:rsidP="00A34441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A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водоотведения;</w:t>
      </w:r>
    </w:p>
    <w:p w:rsidR="00D007AE" w:rsidRPr="00D007AE" w:rsidRDefault="00D007AE" w:rsidP="00A34441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A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электроснабжения;</w:t>
      </w:r>
    </w:p>
    <w:p w:rsidR="00D007AE" w:rsidRPr="00D007AE" w:rsidRDefault="00D007AE" w:rsidP="00A34441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A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газоснабжения;</w:t>
      </w:r>
    </w:p>
    <w:p w:rsidR="00D007AE" w:rsidRPr="00D007AE" w:rsidRDefault="00D007AE" w:rsidP="00A34441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отопления и теплоснабжения.</w:t>
      </w:r>
    </w:p>
    <w:p w:rsidR="00D007AE" w:rsidRPr="00D007AE" w:rsidRDefault="00D007AE" w:rsidP="00A3444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AE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договоры на оказание услуг по обращению с твёрдыми коммунальными отходами (</w:t>
      </w:r>
      <w:hyperlink r:id="rId26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4.4 ч. 2 ст. 44 ЖК РФ</w:t>
        </w:r>
      </w:hyperlink>
      <w:r w:rsidRPr="00D007A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372F5" w:rsidRPr="009A6A77" w:rsidRDefault="00C372F5" w:rsidP="00A34441">
      <w:pPr>
        <w:shd w:val="clear" w:color="auto" w:fill="FFFFFF"/>
        <w:spacing w:after="0" w:line="36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A77" w:rsidRPr="00A34441" w:rsidRDefault="00D007AE" w:rsidP="00A34441">
      <w:pPr>
        <w:shd w:val="clear" w:color="auto" w:fill="FFFFFF"/>
        <w:spacing w:after="0" w:line="360" w:lineRule="auto"/>
        <w:ind w:left="-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4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9A6A77" w:rsidRPr="00A34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Капитальный ремонт</w:t>
      </w:r>
    </w:p>
    <w:p w:rsidR="00BE2D1D" w:rsidRPr="00BE2D1D" w:rsidRDefault="00BE2D1D" w:rsidP="00A3444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собрание собственников помещений уполномочено принимать</w:t>
      </w:r>
      <w:r w:rsidR="003F14DE" w:rsidRPr="00A34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</w:t>
      </w:r>
      <w:r w:rsidRPr="00BE2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 по вопросам капитального ремонта и формирования фонда капитального ремонта в многоквартирном доме:</w:t>
      </w:r>
    </w:p>
    <w:p w:rsidR="00BE2D1D" w:rsidRPr="00BE2D1D" w:rsidRDefault="00BE2D1D" w:rsidP="00A34441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1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капитальный ремонт общего имущества в МКД и использование фонда капитального ремонта;</w:t>
      </w:r>
    </w:p>
    <w:p w:rsidR="00BE2D1D" w:rsidRPr="00BE2D1D" w:rsidRDefault="00BE2D1D" w:rsidP="00A34441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способа формирования фонда капитального ремонта (</w:t>
      </w:r>
      <w:hyperlink r:id="rId27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1.1. ч. 2 ст. 44 ЖК РФ</w:t>
        </w:r>
      </w:hyperlink>
      <w:r w:rsidR="00BF2404" w:rsidRPr="00A3444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E2D1D" w:rsidRPr="00BE2D1D" w:rsidRDefault="00BE2D1D" w:rsidP="00A34441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1D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размере взноса на капремонт, если он превышает установленный минимальный размер такого взноса;</w:t>
      </w:r>
    </w:p>
    <w:p w:rsidR="00BE2D1D" w:rsidRPr="00BE2D1D" w:rsidRDefault="00BE2D1D" w:rsidP="00A34441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1D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минимальном размере фонда капремонта, если он превышает минимальный установленный размер фонда (</w:t>
      </w:r>
      <w:r w:rsidRPr="00A34441">
        <w:rPr>
          <w:rFonts w:ascii="Times New Roman" w:eastAsia="Times New Roman" w:hAnsi="Times New Roman" w:cs="Times New Roman"/>
          <w:sz w:val="24"/>
          <w:szCs w:val="24"/>
          <w:lang w:eastAsia="ru-RU"/>
        </w:rPr>
        <w:t>п. 1.1-1 ч. 2 ст. 44 ЖК РФ</w:t>
      </w:r>
      <w:r w:rsidRPr="00BE2D1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E2D1D" w:rsidRPr="00BE2D1D" w:rsidRDefault="00BE2D1D" w:rsidP="00A34441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выборе лица, которое уполномочено на открытие </w:t>
      </w:r>
      <w:proofErr w:type="spellStart"/>
      <w:r w:rsidRPr="00BE2D1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спецсчёта</w:t>
      </w:r>
      <w:proofErr w:type="spellEnd"/>
      <w:r w:rsidRPr="00BE2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операции с денежными средствами, находящимися на </w:t>
      </w:r>
      <w:proofErr w:type="spellStart"/>
      <w:r w:rsidRPr="00BE2D1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спецсчёте</w:t>
      </w:r>
      <w:proofErr w:type="spellEnd"/>
      <w:r w:rsidRPr="00BE2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A34441">
        <w:rPr>
          <w:rFonts w:ascii="Times New Roman" w:eastAsia="Times New Roman" w:hAnsi="Times New Roman" w:cs="Times New Roman"/>
          <w:sz w:val="24"/>
          <w:szCs w:val="24"/>
          <w:lang w:eastAsia="ru-RU"/>
        </w:rPr>
        <w:t>п. 1.1. ч. 2 ст. 44 ЖК РФ</w:t>
      </w:r>
      <w:r w:rsidRPr="00BE2D1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E2D1D" w:rsidRPr="00BE2D1D" w:rsidRDefault="00BE2D1D" w:rsidP="00A34441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выборе банка, в котором должен быть открыт </w:t>
      </w:r>
      <w:proofErr w:type="spellStart"/>
      <w:r w:rsidRPr="00BE2D1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спецсчёт</w:t>
      </w:r>
      <w:proofErr w:type="spellEnd"/>
      <w:r w:rsidRPr="00BE2D1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E2D1D" w:rsidRPr="00BE2D1D" w:rsidRDefault="00BE2D1D" w:rsidP="00A34441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1D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выборе регионального оператора в качестве владельца специального счет (</w:t>
      </w:r>
      <w:r w:rsidRPr="00A34441">
        <w:rPr>
          <w:rFonts w:ascii="Times New Roman" w:eastAsia="Times New Roman" w:hAnsi="Times New Roman" w:cs="Times New Roman"/>
          <w:sz w:val="24"/>
          <w:szCs w:val="24"/>
          <w:lang w:eastAsia="ru-RU"/>
        </w:rPr>
        <w:t>ч. 3 ст. 175 ЖК РФ</w:t>
      </w:r>
      <w:r w:rsidRPr="00BE2D1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E2D1D" w:rsidRPr="00BE2D1D" w:rsidRDefault="00BE2D1D" w:rsidP="00A34441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 получение кредита или займа на капремонт ОИ в МКД</w:t>
      </w:r>
    </w:p>
    <w:p w:rsidR="00BE2D1D" w:rsidRPr="00BE2D1D" w:rsidRDefault="00BE2D1D" w:rsidP="00A34441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определении лица, которое уполномочено получить кредит или </w:t>
      </w:r>
      <w:proofErr w:type="spellStart"/>
      <w:r w:rsidRPr="00BE2D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займ</w:t>
      </w:r>
      <w:proofErr w:type="spellEnd"/>
      <w:r w:rsidRPr="00BE2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капремонт;</w:t>
      </w:r>
    </w:p>
    <w:p w:rsidR="00BE2D1D" w:rsidRPr="00BE2D1D" w:rsidRDefault="00BE2D1D" w:rsidP="00A34441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1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определении существенных условий кредитного договора или договора займа;</w:t>
      </w:r>
    </w:p>
    <w:p w:rsidR="00BE2D1D" w:rsidRDefault="00BE2D1D" w:rsidP="00A34441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D1D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погашении за счет фонда капитального ремонта кредита или займа, использованных на оплату расходов на капитальный ремонт и об уплате процентов за пользование таким кредитом или займом (</w:t>
      </w:r>
      <w:r w:rsidRPr="00A34441">
        <w:rPr>
          <w:rFonts w:ascii="Times New Roman" w:eastAsia="Times New Roman" w:hAnsi="Times New Roman" w:cs="Times New Roman"/>
          <w:sz w:val="24"/>
          <w:szCs w:val="24"/>
          <w:lang w:eastAsia="ru-RU"/>
        </w:rPr>
        <w:t>п. 1.2 ч. 2 ст. 44 ЖК РФ</w:t>
      </w:r>
      <w:r w:rsidRPr="00BE2D1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455A3" w:rsidRPr="00BE2D1D" w:rsidRDefault="00D455A3" w:rsidP="00D455A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A77" w:rsidRPr="00CA5568" w:rsidRDefault="00D007AE" w:rsidP="00A34441">
      <w:pPr>
        <w:shd w:val="clear" w:color="auto" w:fill="FFFFFF"/>
        <w:spacing w:after="0" w:line="360" w:lineRule="auto"/>
        <w:ind w:left="-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BF2404" w:rsidRPr="00CA5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в</w:t>
      </w:r>
      <w:r w:rsidR="009A6A77" w:rsidRPr="00CA5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опросы проведения ОСС</w:t>
      </w:r>
    </w:p>
    <w:p w:rsidR="00BF2404" w:rsidRPr="00BF2404" w:rsidRDefault="00BF2404" w:rsidP="00A3444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40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одном из первых ОСС необходимо установить порядок проведения последующих общих собраний собственников помещений и решить следующие вопросы: </w:t>
      </w:r>
    </w:p>
    <w:p w:rsidR="00BF2404" w:rsidRPr="00BF2404" w:rsidRDefault="00BF2404" w:rsidP="00A34441">
      <w:pPr>
        <w:numPr>
          <w:ilvl w:val="0"/>
          <w:numId w:val="6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404">
        <w:rPr>
          <w:rFonts w:ascii="Times New Roman" w:eastAsia="Times New Roman" w:hAnsi="Times New Roman" w:cs="Times New Roman"/>
          <w:sz w:val="24"/>
          <w:szCs w:val="24"/>
          <w:lang w:eastAsia="ru-RU"/>
        </w:rPr>
        <w:t>о сроках и порядке проведения годового ОСС (</w:t>
      </w:r>
      <w:hyperlink r:id="rId28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ч. 1 ст. 45 ЖК РФ</w:t>
        </w:r>
      </w:hyperlink>
      <w:r w:rsidRPr="00BF240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F2404" w:rsidRPr="00BF2404" w:rsidRDefault="00BF2404" w:rsidP="00A34441">
      <w:pPr>
        <w:numPr>
          <w:ilvl w:val="0"/>
          <w:numId w:val="6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40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способа направления сообщения в письменной форме о проведении общего собрания (</w:t>
      </w:r>
      <w:hyperlink r:id="rId29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ч. 4 ст. 45 ЖК РФ</w:t>
        </w:r>
      </w:hyperlink>
      <w:r w:rsidRPr="00BF240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F2404" w:rsidRPr="00BF2404" w:rsidRDefault="00BF2404" w:rsidP="00A34441">
      <w:pPr>
        <w:numPr>
          <w:ilvl w:val="0"/>
          <w:numId w:val="6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40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помещения, в котором будет размещаться сообщение о проведении общего собрания;</w:t>
      </w:r>
    </w:p>
    <w:p w:rsidR="00BF2404" w:rsidRPr="00BF2404" w:rsidRDefault="00BF2404" w:rsidP="00A34441">
      <w:pPr>
        <w:numPr>
          <w:ilvl w:val="0"/>
          <w:numId w:val="6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4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оформления решений ОСС протоколами;</w:t>
      </w:r>
    </w:p>
    <w:p w:rsidR="00BF2404" w:rsidRPr="00BF2404" w:rsidRDefault="00BF2404" w:rsidP="00A34441">
      <w:pPr>
        <w:numPr>
          <w:ilvl w:val="0"/>
          <w:numId w:val="6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404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использовании ГИС ЖКХ и иных информационных систем для проведения общего собрания собственников (</w:t>
      </w:r>
      <w:hyperlink r:id="rId30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3.2 ч. 2 ст. 44 ЖК РФ</w:t>
        </w:r>
      </w:hyperlink>
      <w:r w:rsidRPr="00BF240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F2404" w:rsidRPr="00BF2404" w:rsidRDefault="00BF2404" w:rsidP="00A34441">
      <w:pPr>
        <w:numPr>
          <w:ilvl w:val="0"/>
          <w:numId w:val="6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404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определении </w:t>
      </w:r>
      <w:hyperlink r:id="rId31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администратора общего собрания</w:t>
        </w:r>
      </w:hyperlink>
      <w:r w:rsidRPr="00BF2404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 проведении в системе общего собрания в форме заочного голосования (</w:t>
      </w:r>
      <w:hyperlink r:id="rId32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3.3 ч. 2 ст. 44 ЖК РФ</w:t>
        </w:r>
      </w:hyperlink>
      <w:r w:rsidR="00A34441" w:rsidRPr="00A3444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F2404" w:rsidRPr="00BF2404" w:rsidRDefault="00BF2404" w:rsidP="00A34441">
      <w:pPr>
        <w:numPr>
          <w:ilvl w:val="0"/>
          <w:numId w:val="6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40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порядке администратор общего собрания будет принимать решения собственников при проведении собрания в системе в форме заочного голосования (</w:t>
      </w:r>
      <w:hyperlink r:id="rId33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3.4 ч. 2 ст. 44 ЖК РФ</w:t>
        </w:r>
      </w:hyperlink>
      <w:r w:rsidRPr="00BF240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F2404" w:rsidRPr="00BF2404" w:rsidRDefault="00BF2404" w:rsidP="00A34441">
      <w:pPr>
        <w:numPr>
          <w:ilvl w:val="0"/>
          <w:numId w:val="6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4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финансирования расходов на те общие собрания, которые были созваны по инициативе собственников, у которых не менее 10% голосов (</w:t>
      </w:r>
      <w:hyperlink r:id="rId34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3.5 ч. 2 ст. 44 ЖК РФ</w:t>
        </w:r>
      </w:hyperlink>
      <w:r w:rsidRPr="00BF240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F2404" w:rsidRPr="00BF2404" w:rsidRDefault="00BF2404" w:rsidP="00A34441">
      <w:pPr>
        <w:numPr>
          <w:ilvl w:val="0"/>
          <w:numId w:val="6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404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использовании ГИС ЖКХ или другой информационной системы в деятельности совета дома: о возможности перемещения собрания в виртуальное пространство (</w:t>
      </w:r>
      <w:hyperlink r:id="rId35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3.2 ч. 2 ст. 44 ЖК РФ</w:t>
        </w:r>
      </w:hyperlink>
      <w:r w:rsidRPr="00BF240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F2404" w:rsidRPr="00BF2404" w:rsidRDefault="00BF2404" w:rsidP="00A34441">
      <w:pPr>
        <w:numPr>
          <w:ilvl w:val="0"/>
          <w:numId w:val="6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404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месте хранения копий протоколов ОСС и решений собственников по вопросам, поставленным на голосование (</w:t>
      </w:r>
      <w:hyperlink r:id="rId36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ч. 4 ст. 46 ЖК РФ</w:t>
        </w:r>
      </w:hyperlink>
      <w:r w:rsidRPr="00BF240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F2404" w:rsidRPr="00BF2404" w:rsidRDefault="00BF2404" w:rsidP="00A34441">
      <w:pPr>
        <w:numPr>
          <w:ilvl w:val="0"/>
          <w:numId w:val="6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404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порядке уведомления о принятых на собрании решениях (</w:t>
      </w:r>
      <w:hyperlink r:id="rId37" w:history="1">
        <w:r w:rsidRPr="00A344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ч. 3 ст. 46 ЖК РФ</w:t>
        </w:r>
      </w:hyperlink>
      <w:r w:rsidRPr="00BF240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A6A77" w:rsidRPr="00A34441" w:rsidRDefault="009A6A77" w:rsidP="00A3444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9A6A77" w:rsidRPr="00A34441" w:rsidSect="00C875FB">
      <w:footerReference w:type="default" r:id="rId3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970" w:rsidRDefault="00F66970" w:rsidP="00C372F5">
      <w:pPr>
        <w:spacing w:after="0" w:line="240" w:lineRule="auto"/>
      </w:pPr>
      <w:r>
        <w:separator/>
      </w:r>
    </w:p>
  </w:endnote>
  <w:endnote w:type="continuationSeparator" w:id="0">
    <w:p w:rsidR="00F66970" w:rsidRDefault="00F66970" w:rsidP="00C37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141396"/>
      <w:docPartObj>
        <w:docPartGallery w:val="Page Numbers (Bottom of Page)"/>
        <w:docPartUnique/>
      </w:docPartObj>
    </w:sdtPr>
    <w:sdtContent>
      <w:p w:rsidR="00C372F5" w:rsidRDefault="00637593">
        <w:pPr>
          <w:pStyle w:val="a7"/>
          <w:jc w:val="right"/>
        </w:pPr>
        <w:fldSimple w:instr=" PAGE   \* MERGEFORMAT ">
          <w:r w:rsidR="00D455A3">
            <w:rPr>
              <w:noProof/>
            </w:rPr>
            <w:t>3</w:t>
          </w:r>
        </w:fldSimple>
      </w:p>
    </w:sdtContent>
  </w:sdt>
  <w:p w:rsidR="00C372F5" w:rsidRDefault="00C372F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970" w:rsidRDefault="00F66970" w:rsidP="00C372F5">
      <w:pPr>
        <w:spacing w:after="0" w:line="240" w:lineRule="auto"/>
      </w:pPr>
      <w:r>
        <w:separator/>
      </w:r>
    </w:p>
  </w:footnote>
  <w:footnote w:type="continuationSeparator" w:id="0">
    <w:p w:rsidR="00F66970" w:rsidRDefault="00F66970" w:rsidP="00C37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C4469"/>
    <w:multiLevelType w:val="multilevel"/>
    <w:tmpl w:val="4C84F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B181721"/>
    <w:multiLevelType w:val="multilevel"/>
    <w:tmpl w:val="11485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0157B26"/>
    <w:multiLevelType w:val="multilevel"/>
    <w:tmpl w:val="4D5AC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0E74B2D"/>
    <w:multiLevelType w:val="multilevel"/>
    <w:tmpl w:val="657CB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5665867"/>
    <w:multiLevelType w:val="multilevel"/>
    <w:tmpl w:val="483C8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12A1609"/>
    <w:multiLevelType w:val="multilevel"/>
    <w:tmpl w:val="FDEE2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6A77"/>
    <w:rsid w:val="000E613D"/>
    <w:rsid w:val="000E68D6"/>
    <w:rsid w:val="002466C7"/>
    <w:rsid w:val="00302D0D"/>
    <w:rsid w:val="003F14DE"/>
    <w:rsid w:val="0048750B"/>
    <w:rsid w:val="00637593"/>
    <w:rsid w:val="0073190C"/>
    <w:rsid w:val="007F0C29"/>
    <w:rsid w:val="009A6A77"/>
    <w:rsid w:val="00A15CCF"/>
    <w:rsid w:val="00A34441"/>
    <w:rsid w:val="00AA367E"/>
    <w:rsid w:val="00BA79EC"/>
    <w:rsid w:val="00BE2D1D"/>
    <w:rsid w:val="00BF2404"/>
    <w:rsid w:val="00C372F5"/>
    <w:rsid w:val="00C875FB"/>
    <w:rsid w:val="00CA5568"/>
    <w:rsid w:val="00D007AE"/>
    <w:rsid w:val="00D455A3"/>
    <w:rsid w:val="00F66970"/>
    <w:rsid w:val="00F80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6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A6A77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C37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372F5"/>
  </w:style>
  <w:style w:type="paragraph" w:styleId="a7">
    <w:name w:val="footer"/>
    <w:basedOn w:val="a"/>
    <w:link w:val="a8"/>
    <w:uiPriority w:val="99"/>
    <w:unhideWhenUsed/>
    <w:rsid w:val="00C37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2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nd=102090645&amp;intelsearch=%E6%E8%EB%E8%F9%ED%FB%E9+%EA%EE%E4%E5%EA%F1" TargetMode="External"/><Relationship Id="rId13" Type="http://schemas.openxmlformats.org/officeDocument/2006/relationships/hyperlink" Target="http://pravo.gov.ru/proxy/ips/?docbody=&amp;nd=102090645&amp;intelsearch=%E6%E8%EB%E8%F9%ED%FB%E9+%EA%EE%E4%E5%EA%F1" TargetMode="External"/><Relationship Id="rId18" Type="http://schemas.openxmlformats.org/officeDocument/2006/relationships/hyperlink" Target="http://pravo.gov.ru/proxy/ips/?docbody=&amp;nd=102090645&amp;intelsearch=%E6%E8%EB%E8%F9%ED%FB%E9+%EA%EE%E4%E5%EA%F1" TargetMode="External"/><Relationship Id="rId26" Type="http://schemas.openxmlformats.org/officeDocument/2006/relationships/hyperlink" Target="http://pravo.gov.ru/proxy/ips/?docbody=&amp;nd=102090645&amp;intelsearch=%E6%E8%EB%E8%F9%ED%FB%E9+%EA%EE%E4%E5%EA%F1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pravo.gov.ru/proxy/ips/?docbody=&amp;nd=102090645&amp;intelsearch=%E6%E8%EB%E8%F9%ED%FB%E9+%EA%EE%E4%E5%EA%F1" TargetMode="External"/><Relationship Id="rId34" Type="http://schemas.openxmlformats.org/officeDocument/2006/relationships/hyperlink" Target="http://pravo.gov.ru/proxy/ips/?docbody=&amp;nd=102090645&amp;intelsearch=%E6%E8%EB%E8%F9%ED%FB%E9+%EA%EE%E4%E5%EA%F1" TargetMode="External"/><Relationship Id="rId7" Type="http://schemas.openxmlformats.org/officeDocument/2006/relationships/hyperlink" Target="http://pravo.gov.ru/proxy/ips/?docbody=&amp;nd=102090645&amp;intelsearch=%E6%E8%EB%E8%F9%ED%FB%E9+%EA%EE%E4%E5%EA%F1" TargetMode="External"/><Relationship Id="rId12" Type="http://schemas.openxmlformats.org/officeDocument/2006/relationships/hyperlink" Target="http://pravo.gov.ru/proxy/ips/?docbody=&amp;nd=102090645&amp;intelsearch=%E6%E8%EB%E8%F9%ED%FB%E9+%EA%EE%E4%E5%EA%F1" TargetMode="External"/><Relationship Id="rId17" Type="http://schemas.openxmlformats.org/officeDocument/2006/relationships/hyperlink" Target="http://pravo.gov.ru/proxy/ips/?docbody=&amp;nd=102090645&amp;intelsearch=%E6%E8%EB%E8%F9%ED%FB%E9+%EA%EE%E4%E5%EA%F1" TargetMode="External"/><Relationship Id="rId25" Type="http://schemas.openxmlformats.org/officeDocument/2006/relationships/hyperlink" Target="https://roskvartal.ru/wiki/ossp-v-mkd/predostavlenie-ku" TargetMode="External"/><Relationship Id="rId33" Type="http://schemas.openxmlformats.org/officeDocument/2006/relationships/hyperlink" Target="http://pravo.gov.ru/proxy/ips/?docbody=&amp;nd=102090645&amp;intelsearch=%E6%E8%EB%E8%F9%ED%FB%E9+%EA%EE%E4%E5%EA%F1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pravo.gov.ru/proxy/ips/?docbody=&amp;nd=102090645&amp;intelsearch=%E6%E8%EB%E8%F9%ED%FB%E9+%EA%EE%E4%E5%EA%F1" TargetMode="External"/><Relationship Id="rId20" Type="http://schemas.openxmlformats.org/officeDocument/2006/relationships/hyperlink" Target="http://pravo.gov.ru/proxy/ips/?docbody=&amp;nd=102090645&amp;intelsearch=%E6%E8%EB%E8%F9%ED%FB%E9+%EA%EE%E4%E5%EA%F1" TargetMode="External"/><Relationship Id="rId29" Type="http://schemas.openxmlformats.org/officeDocument/2006/relationships/hyperlink" Target="http://pravo.gov.ru/proxy/ips/?docbody=&amp;nd=102090645&amp;intelsearch=%E6%E8%EB%E8%F9%ED%FB%E9+%EA%EE%E4%E5%EA%F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ravo.gov.ru/proxy/ips/?docbody=&amp;nd=102090645&amp;intelsearch=%E6%E8%EB%E8%F9%ED%FB%E9+%EA%EE%E4%E5%EA%F1" TargetMode="External"/><Relationship Id="rId24" Type="http://schemas.openxmlformats.org/officeDocument/2006/relationships/hyperlink" Target="http://pravo.gov.ru/proxy/ips/?docbody=&amp;nd=102090645&amp;intelsearch=%E6%E8%EB%E8%F9%ED%FB%E9+%EA%EE%E4%E5%EA%F1" TargetMode="External"/><Relationship Id="rId32" Type="http://schemas.openxmlformats.org/officeDocument/2006/relationships/hyperlink" Target="http://pravo.gov.ru/proxy/ips/?docbody=&amp;nd=102090645&amp;intelsearch=%E6%E8%EB%E8%F9%ED%FB%E9+%EA%EE%E4%E5%EA%F1" TargetMode="External"/><Relationship Id="rId37" Type="http://schemas.openxmlformats.org/officeDocument/2006/relationships/hyperlink" Target="http://pravo.gov.ru/proxy/ips/?docbody=&amp;nd=102090645&amp;intelsearch=%E6%E8%EB%E8%F9%ED%FB%E9+%EA%EE%E4%E5%EA%F1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pravo.gov.ru/proxy/ips/?docbody=&amp;nd=102090645&amp;intelsearch=%E6%E8%EB%E8%F9%ED%FB%E9+%EA%EE%E4%E5%EA%F1" TargetMode="External"/><Relationship Id="rId23" Type="http://schemas.openxmlformats.org/officeDocument/2006/relationships/hyperlink" Target="http://pravo.gov.ru/proxy/ips/?docbody=&amp;nd=102090645&amp;intelsearch=%E6%E8%EB%E8%F9%ED%FB%E9+%EA%EE%E4%E5%EA%F1" TargetMode="External"/><Relationship Id="rId28" Type="http://schemas.openxmlformats.org/officeDocument/2006/relationships/hyperlink" Target="http://pravo.gov.ru/proxy/ips/?docbody=&amp;nd=102090645&amp;intelsearch=%E6%E8%EB%E8%F9%ED%FB%E9+%EA%EE%E4%E5%EA%F1" TargetMode="External"/><Relationship Id="rId36" Type="http://schemas.openxmlformats.org/officeDocument/2006/relationships/hyperlink" Target="http://pravo.gov.ru/proxy/ips/?docbody=&amp;nd=102090645&amp;intelsearch=%E6%E8%EB%E8%F9%ED%FB%E9+%EA%EE%E4%E5%EA%F1" TargetMode="External"/><Relationship Id="rId10" Type="http://schemas.openxmlformats.org/officeDocument/2006/relationships/hyperlink" Target="http://pravo.gov.ru/proxy/ips/?docbody=&amp;nd=102090645&amp;intelsearch=%E6%E8%EB%E8%F9%ED%FB%E9+%EA%EE%E4%E5%EA%F1" TargetMode="External"/><Relationship Id="rId19" Type="http://schemas.openxmlformats.org/officeDocument/2006/relationships/hyperlink" Target="http://pravo.gov.ru/proxy/ips/?docbody=&amp;nd=102090645&amp;intelsearch=%E6%E8%EB%E8%F9%ED%FB%E9+%EA%EE%E4%E5%EA%F1" TargetMode="External"/><Relationship Id="rId31" Type="http://schemas.openxmlformats.org/officeDocument/2006/relationships/hyperlink" Target="https://roskvartal.ru/wiki/ossp-v-mkd/provedenie-sobraniya-v-gis-zhk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gov.ru/proxy/ips/?docbody=&amp;nd=102090645&amp;intelsearch=%E6%E8%EB%E8%F9%ED%FB%E9+%EA%EE%E4%E5%EA%F1" TargetMode="External"/><Relationship Id="rId14" Type="http://schemas.openxmlformats.org/officeDocument/2006/relationships/hyperlink" Target="http://pravo.gov.ru/proxy/ips/?docbody=&amp;nd=102090645&amp;intelsearch=%E6%E8%EB%E8%F9%ED%FB%E9+%EA%EE%E4%E5%EA%F1" TargetMode="External"/><Relationship Id="rId22" Type="http://schemas.openxmlformats.org/officeDocument/2006/relationships/hyperlink" Target="http://pravo.gov.ru/proxy/ips/?docbody=&amp;nd=102090645&amp;intelsearch=%E6%E8%EB%E8%F9%ED%FB%E9+%EA%EE%E4%E5%EA%F1" TargetMode="External"/><Relationship Id="rId27" Type="http://schemas.openxmlformats.org/officeDocument/2006/relationships/hyperlink" Target="http://pravo.gov.ru/proxy/ips/?docbody=&amp;nd=102090645&amp;intelsearch=%E6%E8%EB%E8%F9%ED%FB%E9+%EA%EE%E4%E5%EA%F1" TargetMode="External"/><Relationship Id="rId30" Type="http://schemas.openxmlformats.org/officeDocument/2006/relationships/hyperlink" Target="http://pravo.gov.ru/proxy/ips/?docbody=&amp;nd=102090645&amp;intelsearch=%E6%E8%EB%E8%F9%ED%FB%E9+%EA%EE%E4%E5%EA%F1" TargetMode="External"/><Relationship Id="rId35" Type="http://schemas.openxmlformats.org/officeDocument/2006/relationships/hyperlink" Target="http://pravo.gov.ru/proxy/ips/?docbody=&amp;nd=102090645&amp;intelsearch=%E6%E8%EB%E8%F9%ED%FB%E9+%EA%EE%E4%E5%EA%F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1414</Words>
  <Characters>8063</Characters>
  <Application>Microsoft Office Word</Application>
  <DocSecurity>0</DocSecurity>
  <Lines>67</Lines>
  <Paragraphs>18</Paragraphs>
  <ScaleCrop>false</ScaleCrop>
  <Company/>
  <LinksUpToDate>false</LinksUpToDate>
  <CharactersWithSpaces>9459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Монтаж</dc:creator>
  <cp:lastModifiedBy>Монтаж</cp:lastModifiedBy>
  <cp:revision>20</cp:revision>
  <dcterms:created xsi:type="dcterms:W3CDTF">2018-12-02T12:18:00Z</dcterms:created>
  <dcterms:modified xsi:type="dcterms:W3CDTF">2018-12-02T12:56:00Z</dcterms:modified>
</cp:coreProperties>
</file>